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A3" w:rsidRDefault="000309CF" w:rsidP="000309CF">
      <w:pPr>
        <w:pStyle w:val="ListParagraph"/>
        <w:numPr>
          <w:ilvl w:val="0"/>
          <w:numId w:val="1"/>
        </w:numPr>
        <w:rPr>
          <w:rStyle w:val="fontstyle01"/>
        </w:rPr>
      </w:pPr>
      <w:r>
        <w:rPr>
          <w:rStyle w:val="fontstyle01"/>
        </w:rPr>
        <w:t>Công nghệ Kỹ thuật Điều khiển và Tự động hóa</w:t>
      </w:r>
      <w:r w:rsidRPr="000309CF">
        <w:rPr>
          <w:b/>
          <w:bCs/>
          <w:color w:val="000000"/>
          <w:sz w:val="28"/>
          <w:szCs w:val="28"/>
        </w:rPr>
        <w:br/>
      </w:r>
      <w:r>
        <w:rPr>
          <w:rStyle w:val="fontstyle01"/>
        </w:rPr>
        <w:t>Trình độ: Cao đẳng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0"/>
        <w:gridCol w:w="3000"/>
      </w:tblGrid>
      <w:tr w:rsidR="000309CF" w:rsidRPr="000309CF" w:rsidTr="000309C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Yêu cầu về thái độ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học tập của người học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Năng động, tự tin, nhiệt tình, cầu tiến trong học tập.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đạo đức nghề nghiệp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kỹ luật và tinh thần trách nhiệm cao trong công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việc.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tác phong công nghiệp</w:t>
            </w:r>
          </w:p>
        </w:tc>
      </w:tr>
    </w:tbl>
    <w:p w:rsidR="000309CF" w:rsidRDefault="000309CF">
      <w:r>
        <w:rPr>
          <w:noProof/>
        </w:rPr>
        <w:drawing>
          <wp:inline distT="0" distB="0" distL="0" distR="0" wp14:anchorId="756A9CBC" wp14:editId="5E4CC5F4">
            <wp:extent cx="5511635" cy="26487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15640" cy="265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9CF" w:rsidRDefault="000309CF" w:rsidP="000309CF">
      <w:pPr>
        <w:pStyle w:val="ListParagraph"/>
        <w:numPr>
          <w:ilvl w:val="0"/>
          <w:numId w:val="1"/>
        </w:numPr>
        <w:tabs>
          <w:tab w:val="left" w:pos="4009"/>
        </w:tabs>
      </w:pPr>
      <w:r>
        <w:rPr>
          <w:rStyle w:val="fontstyle01"/>
        </w:rPr>
        <w:t>Ngành: Điện Công Nghiệp</w:t>
      </w:r>
      <w:r w:rsidRPr="000309CF">
        <w:rPr>
          <w:b/>
          <w:bCs/>
          <w:color w:val="000000"/>
          <w:sz w:val="28"/>
          <w:szCs w:val="28"/>
        </w:rPr>
        <w:br/>
      </w:r>
      <w:r>
        <w:rPr>
          <w:rStyle w:val="fontstyle01"/>
        </w:rPr>
        <w:t>Trình độ: Cao đẳng</w:t>
      </w:r>
    </w:p>
    <w:tbl>
      <w:tblPr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000"/>
        <w:gridCol w:w="6639"/>
      </w:tblGrid>
      <w:tr w:rsidR="000309CF" w:rsidRPr="000309CF" w:rsidTr="000309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Yêu cầu về thái độ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học tập của người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học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Năng động, tự tin, nhiệt tình, cầu tiến trong học tập.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đạo đức nghề nghiệp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kỹ luật và tinh thần trách nhiệm cao trong công việc.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tác phong công nghiệp</w:t>
            </w:r>
          </w:p>
        </w:tc>
      </w:tr>
      <w:tr w:rsidR="000309CF" w:rsidRPr="000309CF" w:rsidTr="000309C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Mục tiêu kiến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thức, kỹ năng,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trình độ ngoại ngữ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đạt được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Sau khi học xong chương trình ngành Công nghệ kỹ thuật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điện, điện tử chuyên ngành Tự Động H a, sinh viên đạt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được các khả năng: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cơ bản về các nguyên lý cơ bản của chủ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nghĩa Mác-Lênin; Đường lối cách mạng của Đảng cộng sản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Việt Nam; Tư tưởng Hồ Chí Minh; Pháp luật.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cơ bản về khoa học xã hội và nhân văn phù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hợp với chuyên ngành được đào tạo.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cơ bản về khoa học tự nhiên, đáp ứng được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việc tiếp thu các kiến thức giáo dục chuyên nghiệp và khả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năng học tập ở trình độ cao hơn.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- Đạt trình độ tiếng Anh 250 điểm TOEIC, đọc và hiểu các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tài liệu tiếng Anh của chuyên ngành.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Đạt trình độ A tin học và sử dụng được các phần mềm liên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quan của chuyên ngành như: CAD trong kỹ thuật điện, lập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trình PLC, PSIM, PROTEUS…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cơ sở, kiến thức ngành và chuyên ngành Điện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công nghiệp;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để nhận biết và giải thích được nguyên lý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hoạt động của các linh kiện điện tử, các khí cụ điện, máy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điện; truyền động điện, cung cấp điện, trang bị điện;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Hiểu biết nguyên lý và tính năng (cơ, nhiệt và điện) của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các thiết bị trong công nghiệp và dân dụng để tính toán, sửa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chữa, phát huy hết công suất và đảm bảo tính năng vận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hành tối ưu của thiết bị trong hệ thống và tiết kiệm năng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lượng;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Hiểu biết và phân tích được nguyên lý hoạt động của mạch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điện trong các hệ thống điều khiển tự động công nghiệp vừa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và nh ;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cơ bản về kinh tế - kỹ thuật để tham gia tính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toán, thiết kế cung cấp điện cho một mạng điện trong công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nghiệp và dân dụng, tính toán chiếu sáng, tính toán sửa chữa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động cơ điện;</w:t>
            </w:r>
          </w:p>
        </w:tc>
      </w:tr>
    </w:tbl>
    <w:p w:rsidR="000309CF" w:rsidRDefault="000309CF" w:rsidP="000309CF">
      <w:pPr>
        <w:tabs>
          <w:tab w:val="left" w:pos="4009"/>
        </w:tabs>
      </w:pPr>
      <w:r>
        <w:rPr>
          <w:noProof/>
        </w:rPr>
        <w:lastRenderedPageBreak/>
        <w:drawing>
          <wp:inline distT="0" distB="0" distL="0" distR="0" wp14:anchorId="7F82A314" wp14:editId="7E7A76B3">
            <wp:extent cx="5905500" cy="3438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9CF" w:rsidRDefault="000309CF" w:rsidP="000309CF">
      <w:pPr>
        <w:pStyle w:val="ListParagraph"/>
        <w:numPr>
          <w:ilvl w:val="0"/>
          <w:numId w:val="1"/>
        </w:numPr>
        <w:rPr>
          <w:rStyle w:val="fontstyle01"/>
        </w:rPr>
      </w:pPr>
      <w:r>
        <w:rPr>
          <w:rStyle w:val="fontstyle01"/>
        </w:rPr>
        <w:t>Ngành: Điện Tử Công Nghiệp</w:t>
      </w:r>
    </w:p>
    <w:p w:rsidR="000309CF" w:rsidRDefault="000309CF" w:rsidP="000309CF">
      <w:pPr>
        <w:ind w:firstLine="720"/>
        <w:rPr>
          <w:rStyle w:val="fontstyle01"/>
        </w:rPr>
      </w:pPr>
      <w:r>
        <w:rPr>
          <w:rStyle w:val="fontstyle01"/>
        </w:rPr>
        <w:t>Trình độ: Cao đẳng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6662"/>
      </w:tblGrid>
      <w:tr w:rsidR="000309CF" w:rsidRPr="000309CF" w:rsidTr="000309C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V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Yêu cầu về thái độ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học tập của người học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Năng động, tự tin, nhiệt tình, cầu tiến trong học tập.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đạo đức nghề nghiệp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kỹ luật và tinh thần trách nhiệm cao trong công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việc.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tác phong công nghiệp</w:t>
            </w:r>
          </w:p>
        </w:tc>
      </w:tr>
      <w:tr w:rsidR="000309CF" w:rsidRPr="000309CF" w:rsidTr="000309C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Mục tiêu kiến thức,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kỹ năng, trình độ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ngoại ngữ đạt được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9CF" w:rsidRPr="000309CF" w:rsidRDefault="000309CF" w:rsidP="00030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Sau khi học xong chương trình ngành Công nghệ kỹ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thuật điện, điện tử chuyên ngành Điện Tử Công Nghiệp,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sinh viên đạt được các khả năng: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cơ bản về các nguyên lý cơ bản của chủ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nghĩa Mác-Lênin; Đường lối cách mạng của Đảng cộng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sản Việt Nam; Tư tưởng Hồ Chí Minh; Pháp luật.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cơ bản về khoa học xã hội và nhân văn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phù hợp với chuyên ngành được đào tạo.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cơ bản về khoa học tự nhiên, đáp ứng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được việc tiếp thu các kiến thức giáo dục chuyên nghiệp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và khả năng học tập ở trình độ cao hơn.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Đạt trình độ tiếng Anh 250 điểm TOEIC, đọc và hiểu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các tài liệu tiếng Anh của chuyên ngành.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Đạt trình độ A tin học và sử dụng được các phần mềm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liên quan của chuyên ngành như: CAD trong kỹ thuật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điện, lập trình PLC, PSIM, PROTEUS…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để nhận biết và giải thích được nguyên lý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hoạt động của các linh kiện điện tử, các khí cụ điện,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động cơ điện, máy phát điện xoay chiều và một chiều.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Hiểu biết và phân tích được nguyên lý hoạt động của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mạch điện trong các hệ thống điều khiển tự động công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nghiệp vừa và nh 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Vận dụng những kiến thức chuyên môn để thực hiện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công nghệ tiên tiến và cải tiến kỹ thuật đáp ứng yêu cầu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của chuyên ngành Điện tử công nghiệp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về an toàn lao động trong công nghiệp.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Sửa chữa, vận hành, bảo trì các hệ thống điện, điện tử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công nghiệp và tổ chức quản lý trong công nghiệp.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Lắp đặt, vận hành và bảo trì được hệ thống điều khiển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tự động máy điện, điện tử công suất trong công nghiệp</w:t>
            </w:r>
            <w:r w:rsidRPr="000309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vừa và nh .</w:t>
            </w:r>
          </w:p>
        </w:tc>
      </w:tr>
    </w:tbl>
    <w:p w:rsidR="000309CF" w:rsidRDefault="000309CF" w:rsidP="000309CF">
      <w:pPr>
        <w:ind w:firstLine="720"/>
      </w:pPr>
      <w:r>
        <w:rPr>
          <w:noProof/>
        </w:rPr>
        <w:lastRenderedPageBreak/>
        <w:drawing>
          <wp:inline distT="0" distB="0" distL="0" distR="0" wp14:anchorId="76A67DFE" wp14:editId="6C3C78A7">
            <wp:extent cx="5810250" cy="3295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9CF" w:rsidRDefault="000309CF" w:rsidP="000309CF">
      <w:pPr>
        <w:pStyle w:val="ListParagraph"/>
        <w:numPr>
          <w:ilvl w:val="0"/>
          <w:numId w:val="1"/>
        </w:numPr>
        <w:tabs>
          <w:tab w:val="left" w:pos="2033"/>
        </w:tabs>
        <w:rPr>
          <w:rStyle w:val="fontstyle01"/>
        </w:rPr>
      </w:pPr>
      <w:r>
        <w:rPr>
          <w:rStyle w:val="fontstyle01"/>
        </w:rPr>
        <w:t>Ngành: Công nghệ Kỹ thuật Điện, Điện tử</w:t>
      </w:r>
      <w:r>
        <w:rPr>
          <w:rStyle w:val="fontstyle01"/>
        </w:rPr>
        <w:t xml:space="preserve"> </w:t>
      </w:r>
    </w:p>
    <w:p w:rsidR="000309CF" w:rsidRDefault="000309CF" w:rsidP="000309CF">
      <w:pPr>
        <w:tabs>
          <w:tab w:val="left" w:pos="2033"/>
        </w:tabs>
        <w:rPr>
          <w:rStyle w:val="fontstyle01"/>
        </w:rPr>
      </w:pPr>
      <w:r>
        <w:rPr>
          <w:rStyle w:val="fontstyle01"/>
        </w:rPr>
        <w:t>TRình độ cao đẳng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000"/>
        <w:gridCol w:w="6355"/>
      </w:tblGrid>
      <w:tr w:rsidR="00CB40D3" w:rsidRPr="00CB40D3" w:rsidTr="0023776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0D3" w:rsidRPr="00CB40D3" w:rsidRDefault="00CB40D3" w:rsidP="00CB4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V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0D3" w:rsidRPr="00CB40D3" w:rsidRDefault="00CB40D3" w:rsidP="00CB4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Yêu cầu về thái độ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học tập của người học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0D3" w:rsidRPr="00CB40D3" w:rsidRDefault="00CB40D3" w:rsidP="00CB4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Năng động, tự tin, nhiệt tình, cầu tiến trong học tập.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đạo đức nghề nghiệp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kỹ luật và tinh thần trách nhiệm cao trong công việc.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tác phong công nghiệp</w:t>
            </w:r>
          </w:p>
        </w:tc>
      </w:tr>
      <w:tr w:rsidR="00CB40D3" w:rsidRPr="00CB40D3" w:rsidTr="0023776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0D3" w:rsidRPr="00CB40D3" w:rsidRDefault="00CB40D3" w:rsidP="00CB4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0D3" w:rsidRPr="00CB40D3" w:rsidRDefault="00CB40D3" w:rsidP="00CB4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Mục tiêu kiến thức, kỹ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năng, trình độ ngoại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ngữ đạt được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0D3" w:rsidRDefault="00CB40D3" w:rsidP="00CB40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Sau khi học xong chương trình ngành Công nghệ kỹ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thuật điện, điện tử chuyên ngành Điện Tử Công Nghiệp,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sinh viên đạt được các khả năng: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cơ bản về các nguyên lý cơ bản của chủ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nghĩa Mác-Lênin; Đường lối cách mạng của Đảng cộng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sản Việt Nam; Tư tưởng Hồ Chí Minh; Pháp luật.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cơ bản về khoa học xã hội và nhân văn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phù hợp với chuyên ngành được đào tạo.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cơ bản về khoa học tự nhiên, đáp ứng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được việc tiếp thu các kiến thức giáo dục chuyên nghiệp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và khả năng học tập ở trình độ cao hơn.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Đạt trình độ tiếng Anh 250 điểm TOEIC, đọc và hiểu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các tài liệu tiếng Anh của chuyên ngành.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Đạt trình độ A tin học và sử dụng được các phần mềm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liên quan của chuyên ngành như: CAD trong kỹ thuật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điện, lập trình PLC, PSIM, PROTEUS…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để nhận biết và giải thích được nguyên lý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hoạt động của các linh kiện điện tử, các khí cụ điện, động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cơ điện, máy phát điện xoay chiều và một chiều.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- Hiểu biết và phân tích được nguyên lý hoạt động của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mạch điện trong các hệ thống điều khiển tự động công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nghiệp vừa và nh .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Vận dụng những kiến thức chuyên môn để thực hiện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công nghệ tiên tiến và cải tiến kỹ thuật đáp ứng yêu cầu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của chuyên ngành Điện tử công nghiệp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C kiến thức về an toàn lao động trong công nghiệp.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Sửa chữa, vận hành, bảo trì các hệ thống điện, điện tử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công nghiệp và tổ chức quản lý trong công nghiệp.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Lắp đặt, vận hành và bảo trì được hệ thống điều khiển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tự động máy điện, điện tử công suất trong công nghiệp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vừa và nh .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Vẽ và mô ph ng mạch điện tử trên máy tính và thiết kế</w:t>
            </w: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lắp ráp được các mạch điều khiển tự động.</w:t>
            </w:r>
          </w:p>
          <w:p w:rsidR="00237766" w:rsidRPr="00CB40D3" w:rsidRDefault="00237766" w:rsidP="00CB4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40D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Vận hành, phân tích được hoạt động các hệ thống, các</w:t>
            </w:r>
          </w:p>
        </w:tc>
      </w:tr>
    </w:tbl>
    <w:p w:rsidR="00CB40D3" w:rsidRPr="00CB40D3" w:rsidRDefault="00CB40D3" w:rsidP="00CB40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40D3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="00237766">
        <w:rPr>
          <w:noProof/>
        </w:rPr>
        <w:drawing>
          <wp:inline distT="0" distB="0" distL="0" distR="0" wp14:anchorId="13C117B9" wp14:editId="0EC377FF">
            <wp:extent cx="5943600" cy="25482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40D3" w:rsidRPr="000309CF" w:rsidRDefault="00CB40D3" w:rsidP="000309CF">
      <w:pPr>
        <w:tabs>
          <w:tab w:val="left" w:pos="2033"/>
        </w:tabs>
      </w:pPr>
    </w:p>
    <w:sectPr w:rsidR="00CB40D3" w:rsidRPr="000309CF" w:rsidSect="000309CF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816180"/>
    <w:multiLevelType w:val="hybridMultilevel"/>
    <w:tmpl w:val="F2E4C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9CF"/>
    <w:rsid w:val="000309CF"/>
    <w:rsid w:val="00237766"/>
    <w:rsid w:val="002A678A"/>
    <w:rsid w:val="005F33A3"/>
    <w:rsid w:val="00883EF6"/>
    <w:rsid w:val="00A1314F"/>
    <w:rsid w:val="00C542F8"/>
    <w:rsid w:val="00CB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309CF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9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09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309CF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9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0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1</cp:revision>
  <dcterms:created xsi:type="dcterms:W3CDTF">2018-09-14T07:35:00Z</dcterms:created>
  <dcterms:modified xsi:type="dcterms:W3CDTF">2018-09-14T08:46:00Z</dcterms:modified>
</cp:coreProperties>
</file>